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F" w:rsidRDefault="00B2531F" w:rsidP="00B2531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2531F" w:rsidRDefault="00B2531F" w:rsidP="00B2531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2531F" w:rsidRDefault="00B2531F" w:rsidP="00B253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ходе реализации плана мероприятий по повышению качества образовательной деятельности с учетом результатов проведения независимой оценки качества в 2017 году</w:t>
      </w:r>
    </w:p>
    <w:p w:rsidR="00B2531F" w:rsidRDefault="00B2531F" w:rsidP="00B2531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proofErr w:type="spellStart"/>
      <w:r>
        <w:rPr>
          <w:b/>
          <w:color w:val="000000"/>
          <w:sz w:val="24"/>
          <w:szCs w:val="24"/>
        </w:rPr>
        <w:t>_январь</w:t>
      </w:r>
      <w:proofErr w:type="spellEnd"/>
      <w:r>
        <w:rPr>
          <w:b/>
          <w:color w:val="000000"/>
          <w:sz w:val="24"/>
          <w:szCs w:val="24"/>
        </w:rPr>
        <w:t>_  2018г. МБОУ «Гимназия №6»</w:t>
      </w:r>
    </w:p>
    <w:p w:rsidR="00B2531F" w:rsidRDefault="00B2531F" w:rsidP="00B2531F">
      <w:pPr>
        <w:pStyle w:val="a3"/>
        <w:jc w:val="left"/>
        <w:rPr>
          <w:szCs w:val="24"/>
          <w:lang w:val="ru-RU"/>
        </w:rPr>
      </w:pPr>
    </w:p>
    <w:p w:rsidR="00B2531F" w:rsidRDefault="00B2531F" w:rsidP="00B2531F">
      <w:pPr>
        <w:pStyle w:val="a3"/>
        <w:jc w:val="left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087"/>
        <w:gridCol w:w="2163"/>
        <w:gridCol w:w="1930"/>
        <w:gridCol w:w="1578"/>
      </w:tblGrid>
      <w:tr w:rsidR="00B2531F" w:rsidRPr="00AB20FF" w:rsidTr="00DD5C1C">
        <w:trPr>
          <w:trHeight w:val="315"/>
        </w:trPr>
        <w:tc>
          <w:tcPr>
            <w:tcW w:w="816" w:type="dxa"/>
            <w:vMerge w:val="restart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№</w:t>
            </w:r>
            <w:proofErr w:type="spellStart"/>
            <w:proofErr w:type="gramStart"/>
            <w:r w:rsidRPr="00AB20FF">
              <w:rPr>
                <w:szCs w:val="24"/>
                <w:lang w:val="ru-RU"/>
              </w:rPr>
              <w:t>п</w:t>
            </w:r>
            <w:proofErr w:type="spellEnd"/>
            <w:proofErr w:type="gramEnd"/>
            <w:r w:rsidRPr="00AB20FF">
              <w:rPr>
                <w:szCs w:val="24"/>
                <w:lang w:val="ru-RU"/>
              </w:rPr>
              <w:t>/</w:t>
            </w:r>
            <w:proofErr w:type="spellStart"/>
            <w:r w:rsidRPr="00AB20FF">
              <w:rPr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89" w:type="dxa"/>
            <w:vMerge w:val="restart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Сроки реализации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Отчет по реализации</w:t>
            </w:r>
          </w:p>
        </w:tc>
      </w:tr>
      <w:tr w:rsidR="00B2531F" w:rsidRPr="00AB20FF" w:rsidTr="00DD5C1C">
        <w:trPr>
          <w:trHeight w:val="225"/>
        </w:trPr>
        <w:tc>
          <w:tcPr>
            <w:tcW w:w="816" w:type="dxa"/>
            <w:vMerge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  <w:tc>
          <w:tcPr>
            <w:tcW w:w="1729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Что выполнено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Что не выполнено и по какой причине</w:t>
            </w:r>
          </w:p>
        </w:tc>
      </w:tr>
      <w:tr w:rsidR="00B2531F" w:rsidRPr="00AB20FF" w:rsidTr="00DD5C1C">
        <w:tc>
          <w:tcPr>
            <w:tcW w:w="816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B2531F" w:rsidRPr="001672AB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1672AB">
              <w:rPr>
                <w:b w:val="0"/>
                <w:szCs w:val="24"/>
                <w:lang w:val="ru-RU"/>
              </w:rPr>
              <w:t>Повышать качества содержания информации, актуализация информации на сайте ОУ</w:t>
            </w:r>
          </w:p>
        </w:tc>
        <w:tc>
          <w:tcPr>
            <w:tcW w:w="2225" w:type="dxa"/>
            <w:shd w:val="clear" w:color="auto" w:fill="auto"/>
          </w:tcPr>
          <w:p w:rsidR="00B2531F" w:rsidRPr="001672AB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1672AB">
              <w:rPr>
                <w:b w:val="0"/>
                <w:szCs w:val="24"/>
                <w:lang w:val="ru-RU"/>
              </w:rPr>
              <w:t xml:space="preserve">Систематически </w:t>
            </w:r>
          </w:p>
        </w:tc>
        <w:tc>
          <w:tcPr>
            <w:tcW w:w="1729" w:type="dxa"/>
            <w:shd w:val="clear" w:color="auto" w:fill="auto"/>
          </w:tcPr>
          <w:p w:rsidR="00B2531F" w:rsidRPr="00F67E0C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F67E0C">
              <w:rPr>
                <w:b w:val="0"/>
                <w:szCs w:val="24"/>
                <w:lang w:val="ru-RU"/>
              </w:rPr>
              <w:t>Размещение информации на сайте в разделе новости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</w:tr>
      <w:tr w:rsidR="00B2531F" w:rsidRPr="00AB20FF" w:rsidTr="00DD5C1C">
        <w:tc>
          <w:tcPr>
            <w:tcW w:w="816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2.</w:t>
            </w:r>
          </w:p>
        </w:tc>
        <w:tc>
          <w:tcPr>
            <w:tcW w:w="3189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127"/>
              <w:rPr>
                <w:sz w:val="24"/>
              </w:rPr>
            </w:pPr>
            <w:r>
              <w:rPr>
                <w:sz w:val="24"/>
              </w:rPr>
              <w:t>Организовать активное участие в конкурсных мероприятиях, олимпиадах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>,</w:t>
            </w:r>
          </w:p>
          <w:p w:rsidR="00B2531F" w:rsidRDefault="00B2531F" w:rsidP="00DD5C1C">
            <w:pPr>
              <w:pStyle w:val="TableParagraph"/>
              <w:spacing w:line="264" w:lineRule="exact"/>
              <w:ind w:left="141" w:right="135"/>
              <w:rPr>
                <w:sz w:val="24"/>
              </w:rPr>
            </w:pPr>
            <w:r>
              <w:rPr>
                <w:sz w:val="24"/>
              </w:rPr>
              <w:t>регионального и российского уровня</w:t>
            </w:r>
          </w:p>
        </w:tc>
        <w:tc>
          <w:tcPr>
            <w:tcW w:w="2225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17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29" w:type="dxa"/>
            <w:shd w:val="clear" w:color="auto" w:fill="auto"/>
          </w:tcPr>
          <w:p w:rsidR="00B2531F" w:rsidRPr="00F67E0C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F67E0C">
              <w:rPr>
                <w:b w:val="0"/>
              </w:rPr>
              <w:t>Наличие победителей и призеров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</w:tr>
      <w:tr w:rsidR="00B2531F" w:rsidRPr="00AB20FF" w:rsidTr="00DD5C1C">
        <w:tc>
          <w:tcPr>
            <w:tcW w:w="816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  <w:r w:rsidRPr="00AB20FF">
              <w:rPr>
                <w:szCs w:val="24"/>
                <w:lang w:val="ru-RU"/>
              </w:rPr>
              <w:t>3.</w:t>
            </w:r>
          </w:p>
        </w:tc>
        <w:tc>
          <w:tcPr>
            <w:tcW w:w="3189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322"/>
              <w:rPr>
                <w:sz w:val="24"/>
              </w:rPr>
            </w:pPr>
            <w:r>
              <w:rPr>
                <w:sz w:val="24"/>
              </w:rPr>
              <w:t>Организовать активное участие в спортивных соревнованиях</w:t>
            </w:r>
          </w:p>
        </w:tc>
        <w:tc>
          <w:tcPr>
            <w:tcW w:w="2225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17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729" w:type="dxa"/>
            <w:shd w:val="clear" w:color="auto" w:fill="auto"/>
          </w:tcPr>
          <w:p w:rsidR="00B2531F" w:rsidRPr="00F67E0C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F67E0C">
              <w:rPr>
                <w:b w:val="0"/>
                <w:szCs w:val="24"/>
                <w:lang w:val="ru-RU"/>
              </w:rPr>
              <w:t>Размещение информации на сайте в разделе новости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</w:tr>
      <w:tr w:rsidR="00B2531F" w:rsidRPr="00AB20FF" w:rsidTr="00DD5C1C">
        <w:tc>
          <w:tcPr>
            <w:tcW w:w="816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  <w:tc>
          <w:tcPr>
            <w:tcW w:w="3189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 xml:space="preserve">Создать условия для возможности получения образовательных услуг в учреждении для лиц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2531F" w:rsidRDefault="00B2531F" w:rsidP="00DD5C1C"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ограниченными возможностями здоровья.</w:t>
            </w:r>
          </w:p>
        </w:tc>
        <w:tc>
          <w:tcPr>
            <w:tcW w:w="2225" w:type="dxa"/>
            <w:shd w:val="clear" w:color="auto" w:fill="auto"/>
          </w:tcPr>
          <w:p w:rsidR="00B2531F" w:rsidRDefault="00B2531F" w:rsidP="00DD5C1C">
            <w:pPr>
              <w:pStyle w:val="TableParagraph"/>
              <w:spacing w:line="268" w:lineRule="exact"/>
              <w:ind w:left="141" w:right="2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B2531F" w:rsidRPr="00F67E0C" w:rsidRDefault="00B2531F" w:rsidP="00DD5C1C">
            <w:pPr>
              <w:pStyle w:val="TableParagraph"/>
              <w:ind w:right="610" w:firstLine="7"/>
              <w:rPr>
                <w:sz w:val="24"/>
              </w:rPr>
            </w:pPr>
            <w:r w:rsidRPr="00F67E0C">
              <w:rPr>
                <w:sz w:val="24"/>
              </w:rPr>
              <w:t>Работа над созданием</w:t>
            </w:r>
          </w:p>
          <w:p w:rsidR="00B2531F" w:rsidRPr="00F67E0C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F67E0C">
              <w:rPr>
                <w:b w:val="0"/>
              </w:rPr>
              <w:t>инфраструктуры для граждан с ограниченными возможностями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</w:tr>
      <w:tr w:rsidR="00B2531F" w:rsidRPr="00AB20FF" w:rsidTr="00DD5C1C">
        <w:tc>
          <w:tcPr>
            <w:tcW w:w="816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  <w:tc>
          <w:tcPr>
            <w:tcW w:w="3189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358"/>
              <w:rPr>
                <w:sz w:val="24"/>
              </w:rPr>
            </w:pPr>
            <w:r>
              <w:rPr>
                <w:sz w:val="24"/>
              </w:rPr>
              <w:t>Создать условия для психологической 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комфортности в учреждении, на установление взаимоотношений педагогических работников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обучающимися.</w:t>
            </w:r>
          </w:p>
        </w:tc>
        <w:tc>
          <w:tcPr>
            <w:tcW w:w="2225" w:type="dxa"/>
            <w:shd w:val="clear" w:color="auto" w:fill="auto"/>
          </w:tcPr>
          <w:p w:rsidR="00B2531F" w:rsidRDefault="00B2531F" w:rsidP="00DD5C1C">
            <w:pPr>
              <w:pStyle w:val="TableParagraph"/>
              <w:spacing w:line="268" w:lineRule="exact"/>
              <w:ind w:left="141" w:right="2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B2531F" w:rsidRPr="00F67E0C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F67E0C">
              <w:rPr>
                <w:b w:val="0"/>
                <w:szCs w:val="24"/>
                <w:lang w:val="ru-RU"/>
              </w:rPr>
              <w:t xml:space="preserve">Проведение педсоветов, методических </w:t>
            </w:r>
            <w:proofErr w:type="gramStart"/>
            <w:r w:rsidRPr="00F67E0C">
              <w:rPr>
                <w:b w:val="0"/>
                <w:szCs w:val="24"/>
                <w:lang w:val="ru-RU"/>
              </w:rPr>
              <w:t>советах</w:t>
            </w:r>
            <w:proofErr w:type="gramEnd"/>
            <w:r w:rsidRPr="00F67E0C">
              <w:rPr>
                <w:b w:val="0"/>
                <w:szCs w:val="24"/>
                <w:lang w:val="ru-RU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</w:tr>
      <w:tr w:rsidR="00B2531F" w:rsidRPr="00AB20FF" w:rsidTr="00DD5C1C">
        <w:tc>
          <w:tcPr>
            <w:tcW w:w="816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  <w:tc>
          <w:tcPr>
            <w:tcW w:w="3189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z w:val="24"/>
              </w:rPr>
              <w:t xml:space="preserve">Информировать родителей о проведении НОКО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B2531F" w:rsidRDefault="00B2531F" w:rsidP="00DD5C1C">
            <w:pPr>
              <w:pStyle w:val="TableParagraph"/>
              <w:spacing w:line="264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информационную систему гимназии</w:t>
            </w:r>
          </w:p>
        </w:tc>
        <w:tc>
          <w:tcPr>
            <w:tcW w:w="2225" w:type="dxa"/>
            <w:shd w:val="clear" w:color="auto" w:fill="auto"/>
          </w:tcPr>
          <w:p w:rsidR="00B2531F" w:rsidRDefault="00B2531F" w:rsidP="00DD5C1C">
            <w:pPr>
              <w:pStyle w:val="TableParagraph"/>
              <w:spacing w:line="268" w:lineRule="exact"/>
              <w:ind w:left="141" w:right="2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29" w:type="dxa"/>
            <w:shd w:val="clear" w:color="auto" w:fill="auto"/>
          </w:tcPr>
          <w:p w:rsidR="00B2531F" w:rsidRPr="00F67E0C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F67E0C">
              <w:rPr>
                <w:b w:val="0"/>
                <w:szCs w:val="24"/>
                <w:lang w:val="ru-RU"/>
              </w:rPr>
              <w:t>Обновление информации на сайте гимназии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</w:tr>
      <w:tr w:rsidR="00B2531F" w:rsidRPr="00AB20FF" w:rsidTr="00DD5C1C">
        <w:tc>
          <w:tcPr>
            <w:tcW w:w="816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  <w:tc>
          <w:tcPr>
            <w:tcW w:w="3189" w:type="dxa"/>
            <w:shd w:val="clear" w:color="auto" w:fill="auto"/>
          </w:tcPr>
          <w:p w:rsidR="00B2531F" w:rsidRDefault="00B2531F" w:rsidP="00DD5C1C">
            <w:pPr>
              <w:pStyle w:val="TableParagraph"/>
              <w:ind w:left="141" w:right="680"/>
            </w:pPr>
            <w:r>
              <w:t xml:space="preserve">Организовать реализацию </w:t>
            </w:r>
            <w:r>
              <w:lastRenderedPageBreak/>
              <w:t>образовательных программ в соответствии с ФГОС.</w:t>
            </w:r>
          </w:p>
        </w:tc>
        <w:tc>
          <w:tcPr>
            <w:tcW w:w="2225" w:type="dxa"/>
            <w:shd w:val="clear" w:color="auto" w:fill="auto"/>
          </w:tcPr>
          <w:p w:rsidR="00B2531F" w:rsidRDefault="00B2531F" w:rsidP="00DD5C1C">
            <w:pPr>
              <w:pStyle w:val="TableParagraph"/>
              <w:spacing w:line="247" w:lineRule="exact"/>
              <w:ind w:left="141" w:right="242"/>
            </w:pPr>
            <w:r>
              <w:lastRenderedPageBreak/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B2531F" w:rsidRPr="00F67E0C" w:rsidRDefault="00B2531F" w:rsidP="00DD5C1C">
            <w:pPr>
              <w:pStyle w:val="a3"/>
              <w:jc w:val="left"/>
              <w:rPr>
                <w:b w:val="0"/>
                <w:szCs w:val="24"/>
                <w:lang w:val="ru-RU"/>
              </w:rPr>
            </w:pPr>
            <w:r w:rsidRPr="00F67E0C">
              <w:rPr>
                <w:b w:val="0"/>
                <w:sz w:val="22"/>
              </w:rPr>
              <w:t>Проведение</w:t>
            </w:r>
            <w:r w:rsidRPr="00F67E0C">
              <w:rPr>
                <w:b w:val="0"/>
                <w:spacing w:val="-3"/>
                <w:sz w:val="22"/>
              </w:rPr>
              <w:t xml:space="preserve"> </w:t>
            </w:r>
            <w:r w:rsidRPr="00F67E0C">
              <w:rPr>
                <w:b w:val="0"/>
                <w:sz w:val="22"/>
              </w:rPr>
              <w:t>семинаров</w:t>
            </w:r>
          </w:p>
        </w:tc>
        <w:tc>
          <w:tcPr>
            <w:tcW w:w="1612" w:type="dxa"/>
            <w:shd w:val="clear" w:color="auto" w:fill="auto"/>
          </w:tcPr>
          <w:p w:rsidR="00B2531F" w:rsidRPr="00AB20FF" w:rsidRDefault="00B2531F" w:rsidP="00DD5C1C">
            <w:pPr>
              <w:pStyle w:val="a3"/>
              <w:jc w:val="left"/>
              <w:rPr>
                <w:szCs w:val="24"/>
                <w:lang w:val="ru-RU"/>
              </w:rPr>
            </w:pPr>
          </w:p>
        </w:tc>
      </w:tr>
    </w:tbl>
    <w:p w:rsidR="00B2531F" w:rsidRPr="000A3350" w:rsidRDefault="00B2531F" w:rsidP="00B2531F">
      <w:pPr>
        <w:pStyle w:val="a3"/>
        <w:jc w:val="left"/>
        <w:rPr>
          <w:szCs w:val="24"/>
          <w:lang w:val="ru-RU"/>
        </w:rPr>
      </w:pPr>
    </w:p>
    <w:p w:rsidR="008C68FE" w:rsidRDefault="008C68FE"/>
    <w:sectPr w:rsidR="008C68FE" w:rsidSect="00B253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1F"/>
    <w:rsid w:val="008C68FE"/>
    <w:rsid w:val="00AE0592"/>
    <w:rsid w:val="00B2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2531F"/>
    <w:pPr>
      <w:jc w:val="center"/>
    </w:pPr>
    <w:rPr>
      <w:b/>
      <w:sz w:val="24"/>
      <w:lang/>
    </w:rPr>
  </w:style>
  <w:style w:type="character" w:customStyle="1" w:styleId="a4">
    <w:name w:val="Подзаголовок Знак"/>
    <w:basedOn w:val="a0"/>
    <w:link w:val="a3"/>
    <w:rsid w:val="00B2531F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TableParagraph">
    <w:name w:val="Table Paragraph"/>
    <w:basedOn w:val="a"/>
    <w:uiPriority w:val="1"/>
    <w:qFormat/>
    <w:rsid w:val="00B2531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2018-02-08T06:39:00Z</dcterms:created>
  <dcterms:modified xsi:type="dcterms:W3CDTF">2018-02-08T07:31:00Z</dcterms:modified>
</cp:coreProperties>
</file>