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Отделение СФР по Кабардино-Балкарской Республике направило юбилейные выплаты в честь 80-летия Победы 940 жителям региона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честь празднования 80-летия Победы в Великой Отечественной войне Отделение СФР по Кабардино-Балкарской Республике направило единовременную выплату 18 участникам и инвалидам войны, 198 вдовам участников и инвалидов войны, 15 бывшим узникам нацистских концлагерей и 709 труженикам тыла. </w:t>
      </w:r>
    </w:p>
    <w:p>
      <w:pPr>
        <w:pStyle w:val="NoSpacing"/>
        <w:spacing w:lineRule="auto" w:line="360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</w:r>
    </w:p>
    <w:p>
      <w:pPr>
        <w:pStyle w:val="NoSpacing"/>
        <w:spacing w:lineRule="auto" w:line="360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ab/>
        <w:t xml:space="preserve">Юбилейная выплата поступила вместе с ежегодной праздничной в размере 10 тысяч рублей, которую, в соответствии с указом Президента, Отделение СФР по Кабардино-Балкарской Республике ежегодно перечисляет участникам и инвалидам Великой Отечественной войны.  </w:t>
      </w:r>
    </w:p>
    <w:p>
      <w:pPr>
        <w:pStyle w:val="NoSpacing"/>
        <w:spacing w:lineRule="auto" w:line="360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</w:r>
    </w:p>
    <w:p>
      <w:pPr>
        <w:pStyle w:val="NoSpacing"/>
        <w:spacing w:lineRule="auto" w:line="360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ab/>
        <w:t xml:space="preserve">«Средства были перечислены в апреле вместе с пенсией в соответствии с графиком выплаты организации, которая осуществляет доставку. Через банки выплата поступила 12 и 21 апреля, через отделения почтовой связи — с 3 по 25 апреля», — уточнил управляющий региональным Отделением </w:t>
      </w:r>
      <w:r>
        <w:rPr>
          <w:rFonts w:eastAsia="Times New Roman" w:cs="Times New Roman" w:ascii="Times New Roman" w:hAnsi="Times New Roman"/>
          <w:b/>
          <w:color w:val="212121"/>
          <w:sz w:val="24"/>
          <w:szCs w:val="24"/>
          <w:lang w:eastAsia="ru-RU"/>
        </w:rPr>
        <w:t>Николай Баков.</w:t>
      </w: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 xml:space="preserve"> 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Более подробную информацию можно получить у специалистов единого контакт-центра — 8-800-1-00000-1 пн.-чт.: с 9.00 до 18.00, пт.: с 9.00 до 16.45 (звонок бесплатный).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Следите за новостями в официальных аккаунтах Отделения СФР по Кабардино-Балкарской Республике в соцсетях: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ВК </w:t>
      </w:r>
      <w:hyperlink r:id="rId2">
        <w:r>
          <w:rPr>
            <w:rStyle w:val="Style11"/>
            <w:rFonts w:cs="Times New Roman" w:ascii="Times New Roman" w:hAnsi="Times New Roman"/>
            <w:sz w:val="24"/>
            <w:szCs w:val="24"/>
          </w:rPr>
          <w:t>https://vk.com/sfrpokbr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ТГ </w:t>
      </w:r>
      <w:hyperlink r:id="rId3">
        <w:r>
          <w:rPr>
            <w:rStyle w:val="Style11"/>
            <w:rFonts w:cs="Times New Roman" w:ascii="Times New Roman" w:hAnsi="Times New Roman"/>
            <w:sz w:val="24"/>
            <w:szCs w:val="24"/>
          </w:rPr>
          <w:t>https://t.me/sfr_po_kbr_07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ОК </w:t>
      </w:r>
      <w:hyperlink r:id="rId4">
        <w:r>
          <w:rPr>
            <w:rStyle w:val="Style11"/>
            <w:rFonts w:cs="Times New Roman" w:ascii="Times New Roman" w:hAnsi="Times New Roman"/>
            <w:sz w:val="24"/>
            <w:szCs w:val="24"/>
          </w:rPr>
          <w:t>https://ok.ru/group/70000002358769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spacing w:lineRule="auto" w:line="36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Материал подготовлен</w:t>
      </w:r>
    </w:p>
    <w:p>
      <w:pPr>
        <w:pStyle w:val="NoSpacing"/>
        <w:spacing w:lineRule="auto" w:line="36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Пресс-службой Отделения СФР по КБР </w:t>
      </w:r>
    </w:p>
    <w:p>
      <w:pPr>
        <w:pStyle w:val="NoSpacing"/>
        <w:spacing w:lineRule="auto" w:line="360"/>
        <w:jc w:val="right"/>
        <w:rPr/>
      </w:pPr>
      <w:r>
        <w:rPr>
          <w:rFonts w:cs="Times New Roman" w:ascii="Times New Roman" w:hAnsi="Times New Roman"/>
          <w:i/>
          <w:sz w:val="24"/>
          <w:szCs w:val="24"/>
          <w:lang w:val="en-US"/>
        </w:rPr>
        <w:t xml:space="preserve">Email: </w:t>
      </w:r>
      <w:hyperlink r:id="rId5">
        <w:r>
          <w:rPr>
            <w:rStyle w:val="Style11"/>
            <w:rFonts w:cs="Times New Roman" w:ascii="Times New Roman" w:hAnsi="Times New Roman"/>
            <w:i/>
            <w:sz w:val="24"/>
            <w:szCs w:val="24"/>
            <w:lang w:val="en-US"/>
          </w:rPr>
          <w:t>sfrkbr@07.sfr.gov.ru</w:t>
        </w:r>
      </w:hyperlink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sz w:val="24"/>
          <w:szCs w:val="24"/>
          <w:lang w:val="en-US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sz w:val="24"/>
          <w:szCs w:val="24"/>
          <w:lang w:val="en-US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Spacing"/>
        <w:jc w:val="both"/>
        <w:rPr/>
      </w:pPr>
      <w:r>
        <w:rPr/>
      </w:r>
    </w:p>
    <w:sectPr>
      <w:headerReference w:type="default" r:id="rId6"/>
      <w:type w:val="nextPage"/>
      <w:pgSz w:w="11906" w:h="16838"/>
      <w:pgMar w:left="993" w:right="849" w:header="708" w:top="765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24"/>
        <w:szCs w:val="24"/>
      </w:rPr>
    </w:pPr>
    <w:r>
      <w:rPr/>
      <w:drawing>
        <wp:inline distT="0" distB="0" distL="0" distR="6985">
          <wp:extent cx="641350" cy="60007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2"/>
      <w:jc w:val="center"/>
      <w:rPr/>
    </w:pPr>
    <w:r>
      <w:rPr>
        <w:rFonts w:cs="Times New Roman" w:ascii="Times New Roman" w:hAnsi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settings.xml><?xml version="1.0" encoding="utf-8"?>
<w:settings xmlns:w="http://schemas.openxmlformats.org/wordprocessingml/2006/main">
  <w:zoom w:percent="22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4a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7"/>
    <w:pPr/>
    <w:rPr/>
  </w:style>
  <w:style w:type="paragraph" w:styleId="2">
    <w:name w:val="Заголовок 2"/>
    <w:basedOn w:val="Normal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Заголовок 3"/>
    <w:basedOn w:val="Style17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highlight" w:customStyle="1">
    <w:name w:val="text-highlight"/>
    <w:basedOn w:val="DefaultParagraphFont"/>
    <w:qFormat/>
    <w:rsid w:val="00b45f50"/>
    <w:rPr/>
  </w:style>
  <w:style w:type="character" w:styleId="Style11">
    <w:name w:val="Интернет-ссылка"/>
    <w:basedOn w:val="DefaultParagraphFont"/>
    <w:uiPriority w:val="99"/>
    <w:unhideWhenUsed/>
    <w:rsid w:val="000b2834"/>
    <w:rPr>
      <w:color w:val="0000FF" w:themeColor="hyperlink"/>
      <w:u w:val="single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8b29a9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7"/>
    <w:uiPriority w:val="99"/>
    <w:qFormat/>
    <w:rsid w:val="00ab58f0"/>
    <w:rPr/>
  </w:style>
  <w:style w:type="character" w:styleId="Style14" w:customStyle="1">
    <w:name w:val="Нижний колонтитул Знак"/>
    <w:basedOn w:val="DefaultParagraphFont"/>
    <w:link w:val="a9"/>
    <w:uiPriority w:val="99"/>
    <w:qFormat/>
    <w:rsid w:val="00ab58f0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0f1fd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5" w:customStyle="1">
    <w:name w:val="Название Знак"/>
    <w:basedOn w:val="DefaultParagraphFont"/>
    <w:link w:val="ab"/>
    <w:uiPriority w:val="10"/>
    <w:qFormat/>
    <w:rsid w:val="000f1fd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a8400c"/>
    <w:rPr>
      <w:b/>
      <w:bCs/>
    </w:rPr>
  </w:style>
  <w:style w:type="character" w:styleId="Style16">
    <w:name w:val="Выделение"/>
    <w:basedOn w:val="DefaultParagraphFont"/>
    <w:uiPriority w:val="20"/>
    <w:qFormat/>
    <w:rsid w:val="00436e0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0598d"/>
    <w:rPr>
      <w:color w:val="800080" w:themeColor="followedHyperlink"/>
      <w:u w:val="single"/>
    </w:rPr>
  </w:style>
  <w:style w:type="character" w:styleId="Jsphonenumber" w:customStyle="1">
    <w:name w:val="js-phone-number"/>
    <w:basedOn w:val="DefaultParagraphFont"/>
    <w:qFormat/>
    <w:rsid w:val="007a3202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b45f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b29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колонтитул"/>
    <w:basedOn w:val="Normal"/>
    <w:link w:val="a8"/>
    <w:uiPriority w:val="99"/>
    <w:unhideWhenUsed/>
    <w:rsid w:val="00ab58f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a"/>
    <w:uiPriority w:val="99"/>
    <w:unhideWhenUsed/>
    <w:rsid w:val="00ab58f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Заглавие"/>
    <w:basedOn w:val="Normal"/>
    <w:link w:val="ac"/>
    <w:uiPriority w:val="10"/>
    <w:qFormat/>
    <w:rsid w:val="000f1fd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NormalIndent">
    <w:name w:val="Normal Indent"/>
    <w:basedOn w:val="Normal"/>
    <w:uiPriority w:val="99"/>
    <w:semiHidden/>
    <w:qFormat/>
    <w:rsid w:val="002f247c"/>
    <w:pPr>
      <w:spacing w:lineRule="auto" w:line="360" w:before="0" w:after="0"/>
      <w:ind w:firstLine="624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NoSpacing">
    <w:name w:val="No Spacing"/>
    <w:uiPriority w:val="99"/>
    <w:qFormat/>
    <w:rsid w:val="001276c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25">
    <w:name w:val="Блочная цитата"/>
    <w:basedOn w:val="Normal"/>
    <w:qFormat/>
    <w:pPr/>
    <w:rPr/>
  </w:style>
  <w:style w:type="paragraph" w:styleId="Style26">
    <w:name w:val="Подзаголовок"/>
    <w:basedOn w:val="Style17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sfrpokbr" TargetMode="External"/><Relationship Id="rId3" Type="http://schemas.openxmlformats.org/officeDocument/2006/relationships/hyperlink" Target="https://t.me/sfr_po_kbr_07" TargetMode="External"/><Relationship Id="rId4" Type="http://schemas.openxmlformats.org/officeDocument/2006/relationships/hyperlink" Target="https://ok.ru/group/70000002358769" TargetMode="External"/><Relationship Id="rId5" Type="http://schemas.openxmlformats.org/officeDocument/2006/relationships/hyperlink" Target="mailto:sfrkbr@07.sfr.gov.ru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DB97-BCB0-43F8-9E0A-82AB5A29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LibreOffice/5.0.0.5$Windows_X86_64 LibreOffice_project/1b1a90865e348b492231e1c451437d7a15bb262b</Application>
  <Paragraphs>14</Paragraphs>
  <Company>Kraftway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2025-05-07T07:59:00Z</dcterms:created>
  <dc:creator>Зарета Алоева</dc:creator>
  <dc:language>ru-RU</dc:language>
  <cp:lastModifiedBy>Бербекова Зарема Тимуровна</cp:lastModifiedBy>
  <cp:lastPrinted>2025-03-05T12:50:00Z</cp:lastPrinted>
  <dcterms:modified xsi:type="dcterms:W3CDTF">2025-05-07T07:59:00Z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