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9A" w:rsidRPr="00D5799A" w:rsidRDefault="00D5799A" w:rsidP="00D5799A">
      <w:pPr>
        <w:shd w:val="clear" w:color="auto" w:fill="6BAED4"/>
        <w:spacing w:after="75" w:line="468" w:lineRule="atLeast"/>
        <w:outlineLvl w:val="1"/>
        <w:rPr>
          <w:rFonts w:ascii="Arial" w:eastAsia="Times New Roman" w:hAnsi="Arial" w:cs="Arial"/>
          <w:color w:val="FFFFFF"/>
          <w:sz w:val="39"/>
          <w:szCs w:val="39"/>
          <w:lang w:eastAsia="ru-RU"/>
        </w:rPr>
      </w:pPr>
      <w:hyperlink r:id="rId4" w:history="1">
        <w:r w:rsidRPr="00D5799A">
          <w:rPr>
            <w:rFonts w:ascii="Arial" w:eastAsia="Times New Roman" w:hAnsi="Arial" w:cs="Arial"/>
            <w:color w:val="1E4D68"/>
            <w:sz w:val="39"/>
            <w:szCs w:val="39"/>
            <w:lang w:eastAsia="ru-RU"/>
          </w:rPr>
          <w:t>Советы выпускникам</w:t>
        </w:r>
      </w:hyperlink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стоит бояться ошибок. Известно, что не ошибается тот, кто ничего не делает.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Некоторые полезные приемы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5799A" w:rsidRPr="00D5799A" w:rsidRDefault="00D5799A" w:rsidP="00D579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5" w:history="1">
        <w:r w:rsidRPr="00D5799A">
          <w:rPr>
            <w:rFonts w:ascii="Tahoma" w:eastAsia="Times New Roman" w:hAnsi="Tahoma" w:cs="Tahoma"/>
            <w:color w:val="4D9DCC"/>
            <w:sz w:val="21"/>
            <w:szCs w:val="21"/>
            <w:lang w:eastAsia="ru-RU"/>
          </w:rPr>
          <w:t>правилами заполнения бланков</w:t>
        </w:r>
      </w:hyperlink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тоже можно ознакомиться заранее.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Рекомендации по заучиванию материала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Главное - распределение повторений во времени.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Повторять рекомендуется сразу в течение 15-20 минут, через 8-9 часов и через 24 часа.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5799A" w:rsidRPr="00D5799A" w:rsidRDefault="00D5799A" w:rsidP="00D5799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7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9244A" w:rsidRDefault="00D5799A">
      <w:bookmarkStart w:id="0" w:name="_GoBack"/>
      <w:bookmarkEnd w:id="0"/>
    </w:p>
    <w:sectPr w:rsidR="00D9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A"/>
    <w:rsid w:val="00851A66"/>
    <w:rsid w:val="00940F0F"/>
    <w:rsid w:val="00D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7E92-EA4E-47E5-999A-2B4019C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9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.chegem.ru/attachments/article/226/2023-pravila-zapolneniya-blankov-ege.pdf" TargetMode="External"/><Relationship Id="rId4" Type="http://schemas.openxmlformats.org/officeDocument/2006/relationships/hyperlink" Target="https://uo.chegem.ru/gia/46-novye-2015/deyatelnost-uo/gia-vypusknikov/226-sovety-vypuskni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slavikmatveichuk888@gmail.com</dc:creator>
  <cp:keywords/>
  <dc:description/>
  <cp:lastModifiedBy>slavikmatveichuk888@gmail.com</cp:lastModifiedBy>
  <cp:revision>1</cp:revision>
  <dcterms:created xsi:type="dcterms:W3CDTF">2023-04-14T02:32:00Z</dcterms:created>
  <dcterms:modified xsi:type="dcterms:W3CDTF">2023-04-14T02:33:00Z</dcterms:modified>
</cp:coreProperties>
</file>